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3B" w:rsidRPr="00420409" w:rsidRDefault="00420409" w:rsidP="00C72B3E">
      <w:pPr>
        <w:shd w:val="clear" w:color="auto" w:fill="FFFFFF"/>
        <w:jc w:val="center"/>
        <w:rPr>
          <w:rFonts w:ascii="Verdana" w:hAnsi="Verdana" w:cs="Tahoma"/>
          <w:b/>
          <w:color w:val="C00000"/>
          <w:lang w:val="en-US"/>
        </w:rPr>
      </w:pPr>
      <w:r>
        <w:rPr>
          <w:rFonts w:ascii="Verdana" w:hAnsi="Verdana" w:cs="Tahoma"/>
          <w:b/>
          <w:color w:val="C00000"/>
          <w:lang w:val="en-US"/>
        </w:rPr>
        <w:t>APPLICATION FORM</w:t>
      </w:r>
    </w:p>
    <w:p w:rsidR="00613C3B" w:rsidRPr="00C72B3E" w:rsidRDefault="00613C3B" w:rsidP="00613C3B">
      <w:pPr>
        <w:shd w:val="clear" w:color="auto" w:fill="FFFFFF"/>
        <w:jc w:val="both"/>
        <w:rPr>
          <w:rFonts w:ascii="Verdana" w:hAnsi="Verdana" w:cs="Tahoma"/>
          <w:b/>
          <w:color w:val="595959"/>
          <w:sz w:val="18"/>
          <w:szCs w:val="18"/>
          <w:lang w:eastAsia="en-US"/>
        </w:rPr>
      </w:pPr>
    </w:p>
    <w:tbl>
      <w:tblPr>
        <w:tblpPr w:leftFromText="180" w:rightFromText="180" w:vertAnchor="text" w:horzAnchor="margin" w:tblpXSpec="center" w:tblpY="-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521"/>
      </w:tblGrid>
      <w:tr w:rsidR="00C72B3E" w:rsidRPr="00C72B3E" w:rsidTr="00C72B3E">
        <w:tc>
          <w:tcPr>
            <w:tcW w:w="4077" w:type="dxa"/>
          </w:tcPr>
          <w:p w:rsidR="00C72B3E" w:rsidRPr="00C72B3E" w:rsidRDefault="00420409" w:rsidP="005D499B">
            <w:pPr>
              <w:rPr>
                <w:rFonts w:ascii="Verdana" w:hAnsi="Verdana" w:cs="Calibri"/>
                <w:b/>
                <w:color w:val="595959"/>
                <w:sz w:val="18"/>
                <w:szCs w:val="18"/>
              </w:rPr>
            </w:pPr>
            <w:r w:rsidRPr="00420409">
              <w:rPr>
                <w:rFonts w:ascii="Verdana" w:hAnsi="Verdana" w:cs="Calibri"/>
                <w:b/>
                <w:color w:val="595959"/>
                <w:sz w:val="18"/>
                <w:szCs w:val="18"/>
                <w:lang w:val="en-US"/>
              </w:rPr>
              <w:t>Name of Company</w:t>
            </w:r>
            <w:r w:rsidRPr="00420409">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rPr>
            </w:pPr>
            <w:r>
              <w:rPr>
                <w:rFonts w:ascii="Verdana" w:hAnsi="Verdana" w:cs="Calibri"/>
                <w:b/>
                <w:color w:val="595959"/>
                <w:sz w:val="18"/>
                <w:szCs w:val="18"/>
                <w:lang w:val="en-US"/>
              </w:rPr>
              <w:t>Contact person</w:t>
            </w:r>
            <w:r w:rsidR="00C72B3E" w:rsidRPr="00C72B3E">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Position</w:t>
            </w:r>
            <w:r w:rsidR="00C72B3E" w:rsidRPr="00C72B3E">
              <w:rPr>
                <w:rFonts w:ascii="Verdana" w:hAnsi="Verdana" w:cs="Calibri"/>
                <w:b/>
                <w:color w:val="595959"/>
                <w:sz w:val="18"/>
                <w:szCs w:val="18"/>
                <w:lang w:val="en-US"/>
              </w:rPr>
              <w:t>:</w:t>
            </w:r>
          </w:p>
        </w:tc>
        <w:tc>
          <w:tcPr>
            <w:tcW w:w="6521" w:type="dxa"/>
          </w:tcPr>
          <w:p w:rsidR="00C72B3E" w:rsidRPr="00C72B3E" w:rsidRDefault="00C72B3E" w:rsidP="005D499B">
            <w:pPr>
              <w:rPr>
                <w:rFonts w:ascii="Verdana" w:hAnsi="Verdana" w:cs="Calibri"/>
                <w:b/>
                <w:color w:val="595959"/>
                <w:sz w:val="18"/>
                <w:szCs w:val="18"/>
                <w:lang w:val="en-US"/>
              </w:rPr>
            </w:pPr>
          </w:p>
        </w:tc>
      </w:tr>
      <w:tr w:rsidR="00C72B3E" w:rsidRPr="00C72B3E" w:rsidTr="00C72B3E">
        <w:tc>
          <w:tcPr>
            <w:tcW w:w="4077" w:type="dxa"/>
          </w:tcPr>
          <w:p w:rsidR="00C72B3E" w:rsidRPr="00C72B3E"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Tel number, e-mail</w:t>
            </w:r>
            <w:r w:rsidR="00C72B3E" w:rsidRPr="00C72B3E">
              <w:rPr>
                <w:rFonts w:ascii="Verdana" w:hAnsi="Verdana" w:cs="Calibri"/>
                <w:b/>
                <w:color w:val="595959"/>
                <w:sz w:val="18"/>
                <w:szCs w:val="18"/>
              </w:rPr>
              <w:t>:</w:t>
            </w:r>
          </w:p>
        </w:tc>
        <w:tc>
          <w:tcPr>
            <w:tcW w:w="6521" w:type="dxa"/>
          </w:tcPr>
          <w:p w:rsidR="00C72B3E" w:rsidRPr="00C72B3E" w:rsidRDefault="00C72B3E" w:rsidP="005D499B">
            <w:pPr>
              <w:rPr>
                <w:rFonts w:ascii="Verdana" w:hAnsi="Verdana" w:cs="Calibri"/>
                <w:b/>
                <w:color w:val="595959"/>
                <w:sz w:val="18"/>
                <w:szCs w:val="18"/>
                <w:lang w:val="en-US"/>
              </w:rPr>
            </w:pPr>
          </w:p>
        </w:tc>
      </w:tr>
    </w:tbl>
    <w:p w:rsidR="00420409" w:rsidRDefault="00420409" w:rsidP="00420409">
      <w:pPr>
        <w:tabs>
          <w:tab w:val="left" w:pos="0"/>
          <w:tab w:val="left" w:pos="426"/>
        </w:tabs>
        <w:ind w:left="-567" w:right="-568"/>
        <w:rPr>
          <w:rFonts w:ascii="Verdana" w:hAnsi="Verdana"/>
          <w:color w:val="595959" w:themeColor="text1" w:themeTint="A6"/>
          <w:sz w:val="18"/>
          <w:szCs w:val="18"/>
          <w:lang w:val="en-US"/>
        </w:rPr>
      </w:pPr>
    </w:p>
    <w:p w:rsidR="00420409" w:rsidRPr="00420409" w:rsidRDefault="00420409" w:rsidP="00420409">
      <w:pPr>
        <w:pStyle w:val="a9"/>
        <w:tabs>
          <w:tab w:val="left" w:pos="0"/>
          <w:tab w:val="left" w:pos="426"/>
        </w:tabs>
        <w:ind w:left="-567" w:right="-568"/>
        <w:jc w:val="center"/>
        <w:rPr>
          <w:rFonts w:ascii="Verdana" w:hAnsi="Verdana"/>
          <w:color w:val="C00000"/>
          <w:sz w:val="18"/>
          <w:szCs w:val="18"/>
        </w:rPr>
      </w:pPr>
      <w:r w:rsidRPr="00420409">
        <w:rPr>
          <w:rFonts w:ascii="Verdana" w:hAnsi="Verdana"/>
          <w:color w:val="C00000"/>
          <w:sz w:val="18"/>
          <w:szCs w:val="18"/>
        </w:rPr>
        <w:t>REGISTRATION FEE INCLUDES:</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sidRPr="000A27AC">
        <w:rPr>
          <w:rFonts w:ascii="Verdana" w:hAnsi="Verdana" w:cs="Tahoma"/>
          <w:color w:val="595959" w:themeColor="text1" w:themeTint="A6"/>
          <w:sz w:val="18"/>
          <w:szCs w:val="18"/>
          <w:lang w:val="en-US"/>
        </w:rPr>
        <w:t>VIP badge</w:t>
      </w:r>
      <w:r>
        <w:rPr>
          <w:rFonts w:ascii="Verdana" w:hAnsi="Verdana" w:cs="Tahoma"/>
          <w:color w:val="595959" w:themeColor="text1" w:themeTint="A6"/>
          <w:sz w:val="18"/>
          <w:szCs w:val="18"/>
          <w:lang w:val="en-US"/>
        </w:rPr>
        <w:t xml:space="preserve">s (badges are issued in advance; they </w:t>
      </w:r>
      <w:r w:rsidRPr="000A27AC">
        <w:rPr>
          <w:rFonts w:ascii="Verdana" w:hAnsi="Verdana" w:cs="Tahoma"/>
          <w:color w:val="595959" w:themeColor="text1" w:themeTint="A6"/>
          <w:sz w:val="18"/>
          <w:szCs w:val="18"/>
          <w:lang w:val="en-US"/>
        </w:rPr>
        <w:t>give you access to the Salon's VIP zone</w:t>
      </w:r>
      <w:r>
        <w:rPr>
          <w:rFonts w:ascii="Verdana" w:hAnsi="Verdana" w:cs="Tahoma"/>
          <w:color w:val="595959" w:themeColor="text1" w:themeTint="A6"/>
          <w:sz w:val="18"/>
          <w:szCs w:val="18"/>
          <w:lang w:val="en-US"/>
        </w:rPr>
        <w:t>, with food and drink included (lunch and coffee/tea breaks);</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Pr>
          <w:rFonts w:ascii="Verdana" w:hAnsi="Verdana" w:cs="Tahoma"/>
          <w:color w:val="595959" w:themeColor="text1" w:themeTint="A6"/>
          <w:sz w:val="18"/>
          <w:szCs w:val="18"/>
          <w:lang w:val="en-US"/>
        </w:rPr>
        <w:t>Reserved seating in the plenary hall</w:t>
      </w:r>
    </w:p>
    <w:p w:rsidR="008F13BE" w:rsidRPr="00D85944" w:rsidRDefault="008F13BE" w:rsidP="008F13BE">
      <w:pPr>
        <w:pStyle w:val="ad"/>
        <w:tabs>
          <w:tab w:val="left" w:pos="0"/>
        </w:tabs>
        <w:ind w:left="-284" w:right="-285"/>
        <w:rPr>
          <w:rFonts w:ascii="Verdana" w:hAnsi="Verdana" w:cs="Tahoma"/>
          <w:i/>
          <w:color w:val="595959" w:themeColor="text1" w:themeTint="A6"/>
          <w:sz w:val="18"/>
          <w:szCs w:val="18"/>
          <w:lang w:val="en-US"/>
        </w:rPr>
      </w:pPr>
      <w:proofErr w:type="gramStart"/>
      <w:r>
        <w:rPr>
          <w:rFonts w:ascii="Verdana" w:hAnsi="Verdana" w:cs="Tahoma"/>
          <w:i/>
          <w:color w:val="595959" w:themeColor="text1" w:themeTint="A6"/>
          <w:sz w:val="18"/>
          <w:szCs w:val="18"/>
          <w:lang w:val="en-US"/>
        </w:rPr>
        <w:t>on</w:t>
      </w:r>
      <w:proofErr w:type="gramEnd"/>
      <w:r>
        <w:rPr>
          <w:rFonts w:ascii="Verdana" w:hAnsi="Verdana" w:cs="Tahoma"/>
          <w:i/>
          <w:color w:val="595959" w:themeColor="text1" w:themeTint="A6"/>
          <w:sz w:val="18"/>
          <w:szCs w:val="18"/>
          <w:lang w:val="en-US"/>
        </w:rPr>
        <w:t xml:space="preserve"> the condition that the VIP participant arrives at the plenary hall 10 minutes before the start of the plenary session;</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Pr>
          <w:rFonts w:ascii="Verdana" w:hAnsi="Verdana" w:cs="Tahoma"/>
          <w:color w:val="595959" w:themeColor="text1" w:themeTint="A6"/>
          <w:sz w:val="18"/>
          <w:szCs w:val="18"/>
          <w:lang w:val="en-US"/>
        </w:rPr>
        <w:t>A parking pass that lasts for the duration of the Salon (</w:t>
      </w:r>
      <w:r>
        <w:rPr>
          <w:rFonts w:ascii="Verdana" w:hAnsi="Verdana" w:cs="Tahoma"/>
          <w:i/>
          <w:color w:val="595959" w:themeColor="text1" w:themeTint="A6"/>
          <w:sz w:val="18"/>
          <w:szCs w:val="18"/>
          <w:lang w:val="en-US"/>
        </w:rPr>
        <w:t>issued along with the VIP badge</w:t>
      </w:r>
      <w:r>
        <w:rPr>
          <w:rFonts w:ascii="Verdana" w:hAnsi="Verdana" w:cs="Tahoma"/>
          <w:color w:val="595959" w:themeColor="text1" w:themeTint="A6"/>
          <w:sz w:val="18"/>
          <w:szCs w:val="18"/>
          <w:lang w:val="en-US"/>
        </w:rPr>
        <w:t>);</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Pr>
          <w:rFonts w:ascii="Verdana" w:hAnsi="Verdana" w:cs="Tahoma"/>
          <w:color w:val="595959" w:themeColor="text1" w:themeTint="A6"/>
          <w:sz w:val="18"/>
          <w:szCs w:val="18"/>
          <w:lang w:val="en-US"/>
        </w:rPr>
        <w:t>A delegate portfolio / package of Conference documents;</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Pr>
          <w:rFonts w:ascii="Verdana" w:hAnsi="Verdana" w:cs="Tahoma"/>
          <w:color w:val="595959" w:themeColor="text1" w:themeTint="A6"/>
          <w:sz w:val="18"/>
          <w:szCs w:val="18"/>
          <w:lang w:val="en-US"/>
        </w:rPr>
        <w:t>Access to all the events in the business program for the duration of the Salon, including access to the Salon itself</w:t>
      </w:r>
    </w:p>
    <w:p w:rsidR="008F13BE" w:rsidRPr="00DE2F07" w:rsidRDefault="008F13BE" w:rsidP="008F13BE">
      <w:pPr>
        <w:pStyle w:val="ad"/>
        <w:tabs>
          <w:tab w:val="left" w:pos="0"/>
        </w:tabs>
        <w:ind w:left="-284" w:right="-285"/>
        <w:rPr>
          <w:rFonts w:ascii="Verdana" w:hAnsi="Verdana" w:cs="Tahoma"/>
          <w:i/>
          <w:color w:val="595959" w:themeColor="text1" w:themeTint="A6"/>
          <w:sz w:val="18"/>
          <w:szCs w:val="18"/>
          <w:lang w:val="en-US"/>
        </w:rPr>
      </w:pPr>
      <w:proofErr w:type="gramStart"/>
      <w:r>
        <w:rPr>
          <w:rFonts w:ascii="Verdana" w:hAnsi="Verdana" w:cs="Tahoma"/>
          <w:i/>
          <w:color w:val="595959" w:themeColor="text1" w:themeTint="A6"/>
          <w:sz w:val="18"/>
          <w:szCs w:val="18"/>
          <w:lang w:val="en-US"/>
        </w:rPr>
        <w:t>with</w:t>
      </w:r>
      <w:proofErr w:type="gramEnd"/>
      <w:r>
        <w:rPr>
          <w:rFonts w:ascii="Verdana" w:hAnsi="Verdana" w:cs="Tahoma"/>
          <w:i/>
          <w:color w:val="595959" w:themeColor="text1" w:themeTint="A6"/>
          <w:sz w:val="18"/>
          <w:szCs w:val="18"/>
          <w:lang w:val="en-US"/>
        </w:rPr>
        <w:t xml:space="preserve"> the exception of formats that require a special invitation;</w:t>
      </w:r>
    </w:p>
    <w:p w:rsidR="008F13BE" w:rsidRDefault="008F13BE" w:rsidP="008F13BE">
      <w:pPr>
        <w:pStyle w:val="ad"/>
        <w:numPr>
          <w:ilvl w:val="0"/>
          <w:numId w:val="5"/>
        </w:numPr>
        <w:tabs>
          <w:tab w:val="left" w:pos="0"/>
        </w:tabs>
        <w:ind w:left="-284" w:right="-285" w:firstLine="0"/>
        <w:rPr>
          <w:rFonts w:ascii="Verdana" w:hAnsi="Verdana" w:cs="Tahoma"/>
          <w:color w:val="595959" w:themeColor="text1" w:themeTint="A6"/>
          <w:sz w:val="18"/>
          <w:szCs w:val="18"/>
          <w:lang w:val="en-US"/>
        </w:rPr>
      </w:pPr>
      <w:r>
        <w:rPr>
          <w:rFonts w:ascii="Verdana" w:hAnsi="Verdana" w:cs="Tahoma"/>
          <w:color w:val="595959" w:themeColor="text1" w:themeTint="A6"/>
          <w:sz w:val="18"/>
          <w:szCs w:val="18"/>
          <w:lang w:val="en-US"/>
        </w:rPr>
        <w:t>Access to the VI</w:t>
      </w:r>
      <w:bookmarkStart w:id="0" w:name="_GoBack"/>
      <w:bookmarkEnd w:id="0"/>
      <w:r>
        <w:rPr>
          <w:rFonts w:ascii="Verdana" w:hAnsi="Verdana" w:cs="Tahoma"/>
          <w:color w:val="595959" w:themeColor="text1" w:themeTint="A6"/>
          <w:sz w:val="18"/>
          <w:szCs w:val="18"/>
          <w:lang w:val="en-US"/>
        </w:rPr>
        <w:t xml:space="preserve">P zone at the evening reception. </w:t>
      </w:r>
    </w:p>
    <w:p w:rsidR="00106FBE" w:rsidRPr="00420409" w:rsidRDefault="00106FBE" w:rsidP="00106FBE">
      <w:pPr>
        <w:tabs>
          <w:tab w:val="left" w:pos="0"/>
          <w:tab w:val="left" w:pos="426"/>
        </w:tabs>
        <w:ind w:left="-567" w:right="-568"/>
        <w:rPr>
          <w:rFonts w:ascii="Verdana" w:hAnsi="Verdana"/>
          <w:b/>
          <w:color w:val="595959" w:themeColor="text1" w:themeTint="A6"/>
          <w:sz w:val="18"/>
          <w:szCs w:val="18"/>
          <w:lang w:val="en-US"/>
        </w:rPr>
      </w:pPr>
    </w:p>
    <w:p w:rsidR="00C94FD8" w:rsidRPr="00420409" w:rsidRDefault="00C94FD8" w:rsidP="00C94FD8">
      <w:pPr>
        <w:tabs>
          <w:tab w:val="left" w:pos="0"/>
          <w:tab w:val="left" w:pos="426"/>
        </w:tabs>
        <w:ind w:left="-284"/>
        <w:rPr>
          <w:rFonts w:ascii="Tahoma" w:hAnsi="Tahoma"/>
          <w:b/>
          <w:sz w:val="22"/>
          <w:szCs w:val="22"/>
          <w:lang w:val="en-US"/>
        </w:rPr>
      </w:pPr>
    </w:p>
    <w:p w:rsidR="00C72B3E" w:rsidRPr="00C72B3E" w:rsidRDefault="00420409" w:rsidP="00C72B3E">
      <w:pPr>
        <w:jc w:val="center"/>
        <w:outlineLvl w:val="0"/>
        <w:rPr>
          <w:rFonts w:ascii="Verdana" w:hAnsi="Verdana" w:cs="Calibri"/>
          <w:b/>
          <w:color w:val="C00000"/>
          <w:sz w:val="18"/>
          <w:szCs w:val="18"/>
          <w:lang w:val="en-US"/>
        </w:rPr>
      </w:pPr>
      <w:r w:rsidRPr="00420409">
        <w:rPr>
          <w:rFonts w:ascii="Verdana" w:hAnsi="Verdana" w:cs="Calibri"/>
          <w:b/>
          <w:color w:val="C00000"/>
          <w:sz w:val="18"/>
          <w:szCs w:val="18"/>
          <w:lang w:val="en-US"/>
        </w:rPr>
        <w:t>PARTICIPATION TERMS</w:t>
      </w:r>
      <w:r w:rsidRPr="00420409">
        <w:rPr>
          <w:rFonts w:ascii="Verdana" w:hAnsi="Verdana" w:cs="Calibri"/>
          <w:b/>
          <w:color w:val="C00000"/>
          <w:sz w:val="18"/>
          <w:szCs w:val="18"/>
        </w:rPr>
        <w:t xml:space="preserve"> </w:t>
      </w:r>
      <w:r w:rsidR="00157220">
        <w:rPr>
          <w:rFonts w:ascii="Verdana" w:hAnsi="Verdana" w:cs="Calibri"/>
          <w:b/>
          <w:color w:val="C00000"/>
          <w:sz w:val="18"/>
          <w:szCs w:val="18"/>
        </w:rPr>
        <w:t>*</w:t>
      </w:r>
    </w:p>
    <w:tbl>
      <w:tblPr>
        <w:tblpPr w:leftFromText="180" w:rightFromText="180" w:vertAnchor="text" w:horzAnchor="margin" w:tblpXSpec="center" w:tblpY="1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tblPr>
      <w:tblGrid>
        <w:gridCol w:w="8996"/>
        <w:gridCol w:w="1602"/>
      </w:tblGrid>
      <w:tr w:rsidR="00C72B3E" w:rsidRPr="00C72B3E" w:rsidTr="00C72B3E">
        <w:trPr>
          <w:trHeight w:val="984"/>
        </w:trPr>
        <w:tc>
          <w:tcPr>
            <w:tcW w:w="8996" w:type="dxa"/>
            <w:shd w:val="clear" w:color="auto" w:fill="F2F2F2"/>
          </w:tcPr>
          <w:p w:rsidR="00C72B3E" w:rsidRPr="00420409" w:rsidRDefault="00420409" w:rsidP="005D499B">
            <w:pPr>
              <w:rPr>
                <w:rFonts w:ascii="Verdana" w:hAnsi="Verdana" w:cs="Calibri"/>
                <w:b/>
                <w:color w:val="595959"/>
                <w:sz w:val="18"/>
                <w:szCs w:val="18"/>
                <w:lang w:val="en-US"/>
              </w:rPr>
            </w:pPr>
            <w:r>
              <w:rPr>
                <w:rFonts w:ascii="Verdana" w:hAnsi="Verdana" w:cs="Calibri"/>
                <w:b/>
                <w:color w:val="595959"/>
                <w:sz w:val="18"/>
                <w:szCs w:val="18"/>
                <w:lang w:val="en-US"/>
              </w:rPr>
              <w:t>First company delegate</w:t>
            </w:r>
            <w:r w:rsidR="00C72B3E" w:rsidRPr="00420409">
              <w:rPr>
                <w:rFonts w:ascii="Verdana" w:hAnsi="Verdana" w:cs="Calibri"/>
                <w:b/>
                <w:color w:val="595959"/>
                <w:sz w:val="18"/>
                <w:szCs w:val="18"/>
                <w:lang w:val="en-US"/>
              </w:rPr>
              <w:t xml:space="preserve">: </w:t>
            </w:r>
          </w:p>
          <w:p w:rsidR="00C72B3E" w:rsidRPr="00420409" w:rsidRDefault="00420409" w:rsidP="005D499B">
            <w:pPr>
              <w:jc w:val="both"/>
              <w:rPr>
                <w:rFonts w:ascii="Verdana" w:hAnsi="Verdana" w:cs="Calibri"/>
                <w:color w:val="595959"/>
                <w:sz w:val="18"/>
                <w:szCs w:val="18"/>
                <w:lang w:val="en-US"/>
              </w:rPr>
            </w:pPr>
            <w:r w:rsidRPr="00420409">
              <w:rPr>
                <w:rFonts w:ascii="Verdana" w:hAnsi="Verdana" w:cs="Calibri"/>
                <w:color w:val="595959"/>
                <w:sz w:val="18"/>
                <w:szCs w:val="18"/>
                <w:lang w:val="en-US"/>
              </w:rPr>
              <w:t>(</w:t>
            </w:r>
            <w:r>
              <w:rPr>
                <w:rFonts w:ascii="Verdana" w:hAnsi="Verdana" w:cs="Calibri"/>
                <w:color w:val="595959"/>
                <w:sz w:val="18"/>
                <w:szCs w:val="18"/>
                <w:lang w:val="en-US"/>
              </w:rPr>
              <w:t>Full name</w:t>
            </w:r>
            <w:r w:rsidRPr="00420409">
              <w:rPr>
                <w:rFonts w:ascii="Verdana" w:hAnsi="Verdana" w:cs="Calibri"/>
                <w:color w:val="595959"/>
                <w:sz w:val="18"/>
                <w:szCs w:val="18"/>
                <w:lang w:val="en-US"/>
              </w:rPr>
              <w:t xml:space="preserve">, </w:t>
            </w:r>
            <w:r>
              <w:rPr>
                <w:rFonts w:ascii="Verdana" w:hAnsi="Verdana" w:cs="Calibri"/>
                <w:color w:val="595959"/>
                <w:sz w:val="18"/>
                <w:szCs w:val="18"/>
                <w:lang w:val="en-US"/>
              </w:rPr>
              <w:t>position</w:t>
            </w:r>
            <w:r w:rsidR="00C72B3E" w:rsidRPr="00420409">
              <w:rPr>
                <w:rFonts w:ascii="Verdana" w:hAnsi="Verdana" w:cs="Calibri"/>
                <w:color w:val="595959"/>
                <w:sz w:val="18"/>
                <w:szCs w:val="18"/>
                <w:lang w:val="en-US"/>
              </w:rPr>
              <w:t>):</w:t>
            </w:r>
          </w:p>
          <w:p w:rsidR="00C72B3E" w:rsidRPr="00420409" w:rsidRDefault="00C72B3E" w:rsidP="005D499B">
            <w:pPr>
              <w:jc w:val="both"/>
              <w:rPr>
                <w:rFonts w:ascii="Verdana" w:hAnsi="Verdana" w:cs="Calibri"/>
                <w:color w:val="595959"/>
                <w:sz w:val="18"/>
                <w:szCs w:val="18"/>
                <w:lang w:val="en-US"/>
              </w:rPr>
            </w:pPr>
          </w:p>
        </w:tc>
        <w:tc>
          <w:tcPr>
            <w:tcW w:w="1602" w:type="dxa"/>
            <w:shd w:val="clear" w:color="auto" w:fill="F2F2F2"/>
            <w:vAlign w:val="center"/>
          </w:tcPr>
          <w:p w:rsidR="00C72B3E" w:rsidRPr="00420409" w:rsidRDefault="005D709E" w:rsidP="005D499B">
            <w:pPr>
              <w:jc w:val="center"/>
              <w:rPr>
                <w:rFonts w:ascii="Verdana" w:hAnsi="Verdana" w:cs="Calibri"/>
                <w:b/>
                <w:color w:val="595959"/>
                <w:sz w:val="18"/>
                <w:szCs w:val="18"/>
              </w:rPr>
            </w:pPr>
            <w:r>
              <w:rPr>
                <w:rFonts w:ascii="Verdana" w:hAnsi="Verdana" w:cs="Calibri"/>
                <w:b/>
                <w:color w:val="595959"/>
                <w:sz w:val="18"/>
                <w:szCs w:val="18"/>
                <w:lang w:val="en-US"/>
              </w:rPr>
              <w:t xml:space="preserve">1 </w:t>
            </w:r>
            <w:r w:rsidR="00873F9E">
              <w:rPr>
                <w:rFonts w:ascii="Verdana" w:hAnsi="Verdana" w:cs="Calibri"/>
                <w:b/>
                <w:color w:val="595959"/>
                <w:sz w:val="18"/>
                <w:szCs w:val="18"/>
                <w:lang w:val="en-US"/>
              </w:rPr>
              <w:t>320</w:t>
            </w:r>
            <w:r w:rsidR="00420409">
              <w:rPr>
                <w:rFonts w:ascii="Verdana" w:hAnsi="Verdana" w:cs="Calibri"/>
                <w:b/>
                <w:color w:val="595959"/>
                <w:sz w:val="18"/>
                <w:szCs w:val="18"/>
              </w:rPr>
              <w:t xml:space="preserve"> </w:t>
            </w:r>
            <w:proofErr w:type="spellStart"/>
            <w:r w:rsidR="00420409">
              <w:rPr>
                <w:rFonts w:ascii="Verdana" w:hAnsi="Verdana" w:cs="Calibri"/>
                <w:b/>
                <w:color w:val="595959"/>
                <w:sz w:val="18"/>
                <w:szCs w:val="18"/>
                <w:lang w:val="en-US"/>
              </w:rPr>
              <w:t>eur</w:t>
            </w:r>
            <w:proofErr w:type="spellEnd"/>
            <w:r w:rsidR="00C72B3E" w:rsidRPr="00C72B3E">
              <w:rPr>
                <w:rFonts w:ascii="Verdana" w:hAnsi="Verdana" w:cs="Calibri"/>
                <w:b/>
                <w:color w:val="595959"/>
                <w:sz w:val="18"/>
                <w:szCs w:val="18"/>
              </w:rPr>
              <w:t>.</w:t>
            </w:r>
          </w:p>
          <w:p w:rsidR="00C72B3E" w:rsidRPr="00420409" w:rsidRDefault="00420409" w:rsidP="00C72B3E">
            <w:pPr>
              <w:jc w:val="center"/>
              <w:rPr>
                <w:rFonts w:ascii="Verdana" w:hAnsi="Verdana" w:cs="Calibri"/>
                <w:color w:val="595959"/>
                <w:sz w:val="18"/>
                <w:szCs w:val="18"/>
              </w:rPr>
            </w:pPr>
            <w:r w:rsidRPr="00420409">
              <w:rPr>
                <w:rFonts w:ascii="Verdana" w:hAnsi="Verdana" w:cs="Calibri"/>
                <w:color w:val="595959"/>
                <w:sz w:val="18"/>
                <w:szCs w:val="18"/>
              </w:rPr>
              <w:t xml:space="preserve">VAT </w:t>
            </w:r>
            <w:proofErr w:type="spellStart"/>
            <w:r w:rsidRPr="00420409">
              <w:rPr>
                <w:rFonts w:ascii="Verdana" w:hAnsi="Verdana" w:cs="Calibri"/>
                <w:color w:val="595959"/>
                <w:sz w:val="18"/>
                <w:szCs w:val="18"/>
              </w:rPr>
              <w:t>inclusive</w:t>
            </w:r>
            <w:proofErr w:type="spellEnd"/>
          </w:p>
        </w:tc>
      </w:tr>
    </w:tbl>
    <w:p w:rsidR="00C72B3E" w:rsidRPr="00C72B3E" w:rsidRDefault="00C72B3E" w:rsidP="00C72B3E">
      <w:pPr>
        <w:tabs>
          <w:tab w:val="left" w:pos="9355"/>
          <w:tab w:val="left" w:pos="10915"/>
        </w:tabs>
        <w:outlineLvl w:val="0"/>
        <w:rPr>
          <w:rFonts w:ascii="Verdana" w:hAnsi="Verdana" w:cs="Calibri"/>
          <w:b/>
          <w:i/>
          <w:color w:val="595959"/>
          <w:sz w:val="22"/>
          <w:szCs w:val="22"/>
        </w:rPr>
      </w:pPr>
    </w:p>
    <w:p w:rsidR="00157220" w:rsidRPr="005D709E" w:rsidRDefault="005D709E" w:rsidP="005D709E">
      <w:pPr>
        <w:ind w:left="-284" w:firstLine="284"/>
        <w:jc w:val="center"/>
        <w:rPr>
          <w:rFonts w:ascii="Verdana" w:hAnsi="Verdana" w:cs="Tahoma"/>
          <w:b/>
          <w:color w:val="595959"/>
          <w:lang w:val="de-DE"/>
        </w:rPr>
      </w:pPr>
      <w:proofErr w:type="spellStart"/>
      <w:r w:rsidRPr="005D709E">
        <w:rPr>
          <w:rFonts w:ascii="Verdana" w:hAnsi="Verdana" w:cs="Tahoma"/>
          <w:b/>
          <w:color w:val="595959"/>
          <w:lang w:val="de-DE"/>
        </w:rPr>
        <w:t>Please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specify</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the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details</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of</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the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company</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paying</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for</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the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registration</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of</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the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contract</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and</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the</w:t>
      </w:r>
      <w:proofErr w:type="spellEnd"/>
      <w:r w:rsidRPr="005D709E">
        <w:rPr>
          <w:rFonts w:ascii="Verdana" w:hAnsi="Verdana" w:cs="Tahoma"/>
          <w:b/>
          <w:color w:val="595959"/>
          <w:lang w:val="de-DE"/>
        </w:rPr>
        <w:t xml:space="preserve"> </w:t>
      </w:r>
      <w:proofErr w:type="spellStart"/>
      <w:r w:rsidRPr="005D709E">
        <w:rPr>
          <w:rFonts w:ascii="Verdana" w:hAnsi="Verdana" w:cs="Tahoma"/>
          <w:b/>
          <w:color w:val="595959"/>
          <w:lang w:val="de-DE"/>
        </w:rPr>
        <w:t>invoice</w:t>
      </w:r>
      <w:proofErr w:type="spellEnd"/>
    </w:p>
    <w:p w:rsidR="00C72B3E" w:rsidRPr="005D709E" w:rsidRDefault="00C72B3E" w:rsidP="005D709E">
      <w:pPr>
        <w:tabs>
          <w:tab w:val="left" w:pos="9355"/>
          <w:tab w:val="left" w:pos="10915"/>
        </w:tabs>
        <w:outlineLvl w:val="0"/>
        <w:rPr>
          <w:rFonts w:ascii="Verdana" w:hAnsi="Verdana" w:cs="Calibri"/>
          <w:b/>
          <w:i/>
          <w:color w:val="595959"/>
          <w:sz w:val="18"/>
          <w:szCs w:val="18"/>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0"/>
        <w:gridCol w:w="5850"/>
      </w:tblGrid>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Full Company Name:</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Legal Address :</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Postal Address:</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bCs/>
                <w:sz w:val="22"/>
                <w:szCs w:val="22"/>
                <w:lang w:val="en-US"/>
              </w:rPr>
              <w:t>Taxpayer ID Number:</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Bank Details:</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Settlement account</w:t>
            </w:r>
            <w:r w:rsidRPr="00DC253C">
              <w:rPr>
                <w:rFonts w:ascii="Calibri" w:hAnsi="Calibri" w:cs="Calibri"/>
                <w:bCs/>
                <w:sz w:val="22"/>
                <w:szCs w:val="22"/>
              </w:rPr>
              <w:t>:</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rPr>
            </w:pPr>
            <w:r w:rsidRPr="00DC253C">
              <w:rPr>
                <w:rFonts w:ascii="Calibri" w:hAnsi="Calibri" w:cs="Calibri"/>
                <w:bCs/>
                <w:sz w:val="22"/>
                <w:szCs w:val="22"/>
                <w:lang w:val="en-US"/>
              </w:rPr>
              <w:t>Corr.</w:t>
            </w:r>
            <w:r w:rsidRPr="00DC253C">
              <w:rPr>
                <w:rFonts w:ascii="Calibri" w:hAnsi="Calibri" w:cs="Calibri"/>
                <w:bCs/>
                <w:sz w:val="22"/>
                <w:szCs w:val="22"/>
              </w:rPr>
              <w:t xml:space="preserve"> </w:t>
            </w:r>
            <w:r w:rsidRPr="00DC253C">
              <w:rPr>
                <w:rFonts w:ascii="Calibri" w:hAnsi="Calibri" w:cs="Calibri"/>
                <w:bCs/>
                <w:sz w:val="22"/>
                <w:szCs w:val="22"/>
                <w:lang w:val="en-US"/>
              </w:rPr>
              <w:t>account</w:t>
            </w:r>
            <w:r w:rsidRPr="00DC253C">
              <w:rPr>
                <w:rFonts w:ascii="Calibri" w:hAnsi="Calibri" w:cs="Calibri"/>
                <w:bCs/>
                <w:sz w:val="22"/>
                <w:szCs w:val="22"/>
              </w:rPr>
              <w:t>:</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Bank Name:</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Fax/Tel number:</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 xml:space="preserve">General Director </w:t>
            </w:r>
            <w:r w:rsidRPr="00DC253C">
              <w:rPr>
                <w:rFonts w:ascii="Calibri" w:hAnsi="Calibri" w:cs="Calibri"/>
                <w:color w:val="595959"/>
                <w:sz w:val="18"/>
                <w:szCs w:val="18"/>
                <w:lang w:val="en-US"/>
              </w:rPr>
              <w:t>(Full Name):</w:t>
            </w:r>
          </w:p>
        </w:tc>
        <w:tc>
          <w:tcPr>
            <w:tcW w:w="5850" w:type="dxa"/>
          </w:tcPr>
          <w:p w:rsidR="00CB2219" w:rsidRPr="00DB6DAE" w:rsidRDefault="00CB2219" w:rsidP="00EE4ED9">
            <w:pPr>
              <w:tabs>
                <w:tab w:val="left" w:pos="10915"/>
              </w:tabs>
              <w:ind w:right="180"/>
              <w:rPr>
                <w:rFonts w:ascii="Calibri" w:hAnsi="Calibri" w:cs="Calibri"/>
                <w:b/>
                <w:sz w:val="22"/>
                <w:szCs w:val="22"/>
              </w:rPr>
            </w:pPr>
          </w:p>
        </w:tc>
      </w:tr>
      <w:tr w:rsidR="00CB2219" w:rsidRPr="00DB6DA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sz w:val="22"/>
                <w:szCs w:val="22"/>
                <w:lang w:val="en-US"/>
              </w:rPr>
              <w:t>Other Position:</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r w:rsidR="00CB2219" w:rsidRPr="00873F9E" w:rsidTr="00EE4ED9">
        <w:trPr>
          <w:trHeight w:val="397"/>
        </w:trPr>
        <w:tc>
          <w:tcPr>
            <w:tcW w:w="4640" w:type="dxa"/>
          </w:tcPr>
          <w:p w:rsidR="00CB2219" w:rsidRPr="00DC253C" w:rsidRDefault="00CB2219" w:rsidP="00EE4ED9">
            <w:pPr>
              <w:tabs>
                <w:tab w:val="left" w:pos="10915"/>
              </w:tabs>
              <w:ind w:right="180"/>
              <w:rPr>
                <w:rFonts w:ascii="Calibri" w:hAnsi="Calibri" w:cs="Calibri"/>
                <w:sz w:val="22"/>
                <w:szCs w:val="22"/>
                <w:lang w:val="en-US"/>
              </w:rPr>
            </w:pPr>
            <w:r w:rsidRPr="00DC253C">
              <w:rPr>
                <w:rFonts w:ascii="Calibri" w:hAnsi="Calibri" w:cs="Calibri"/>
                <w:bCs/>
                <w:sz w:val="22"/>
                <w:szCs w:val="22"/>
                <w:lang w:val="en-US"/>
              </w:rPr>
              <w:t>Acting on the basis of:</w:t>
            </w:r>
          </w:p>
        </w:tc>
        <w:tc>
          <w:tcPr>
            <w:tcW w:w="5850" w:type="dxa"/>
          </w:tcPr>
          <w:p w:rsidR="00CB2219" w:rsidRPr="00DB6DAE" w:rsidRDefault="00CB2219" w:rsidP="00EE4ED9">
            <w:pPr>
              <w:tabs>
                <w:tab w:val="left" w:pos="10915"/>
              </w:tabs>
              <w:ind w:right="180"/>
              <w:rPr>
                <w:rFonts w:ascii="Calibri" w:hAnsi="Calibri" w:cs="Calibri"/>
                <w:b/>
                <w:sz w:val="22"/>
                <w:szCs w:val="22"/>
                <w:lang w:val="en-US"/>
              </w:rPr>
            </w:pPr>
          </w:p>
        </w:tc>
      </w:tr>
    </w:tbl>
    <w:p w:rsidR="00C72B3E" w:rsidRPr="00CB2219" w:rsidRDefault="00C72B3E" w:rsidP="00C72B3E">
      <w:pPr>
        <w:outlineLvl w:val="0"/>
        <w:rPr>
          <w:rFonts w:ascii="Verdana" w:hAnsi="Verdana" w:cs="Calibri"/>
          <w:b/>
          <w:color w:val="595959"/>
          <w:lang w:val="en-US"/>
        </w:rPr>
      </w:pPr>
    </w:p>
    <w:p w:rsidR="00CB2219" w:rsidRPr="00CB2219" w:rsidRDefault="00CB2219" w:rsidP="00CB2219">
      <w:pPr>
        <w:rPr>
          <w:rFonts w:ascii="Verdana" w:hAnsi="Verdana" w:cs="Calibri"/>
          <w:b/>
          <w:color w:val="595959"/>
          <w:sz w:val="16"/>
          <w:szCs w:val="16"/>
          <w:lang w:val="en-US"/>
        </w:rPr>
      </w:pPr>
      <w:r w:rsidRPr="00CB2219">
        <w:rPr>
          <w:rFonts w:ascii="Verdana" w:hAnsi="Verdana" w:cs="Calibri"/>
          <w:b/>
          <w:color w:val="595959"/>
          <w:sz w:val="16"/>
          <w:szCs w:val="16"/>
          <w:lang w:val="en-US"/>
        </w:rPr>
        <w:t>Payment and other terms:</w:t>
      </w:r>
    </w:p>
    <w:p w:rsidR="00CB2219" w:rsidRPr="00CB2219" w:rsidRDefault="00CB2219" w:rsidP="00CB2219">
      <w:pPr>
        <w:numPr>
          <w:ilvl w:val="0"/>
          <w:numId w:val="6"/>
        </w:numPr>
        <w:rPr>
          <w:rFonts w:ascii="Verdana" w:hAnsi="Verdana" w:cs="Calibri"/>
          <w:b/>
          <w:color w:val="595959"/>
          <w:sz w:val="16"/>
          <w:szCs w:val="16"/>
          <w:lang w:val="en-US"/>
        </w:rPr>
      </w:pPr>
      <w:r w:rsidRPr="00CB2219">
        <w:rPr>
          <w:rFonts w:ascii="Verdana" w:hAnsi="Verdana" w:cs="Calibri"/>
          <w:b/>
          <w:color w:val="595959"/>
          <w:sz w:val="16"/>
          <w:szCs w:val="16"/>
          <w:lang w:val="en-US"/>
        </w:rPr>
        <w:t>All prices include VAT (18%)</w:t>
      </w:r>
    </w:p>
    <w:p w:rsidR="00CB2219" w:rsidRPr="00CB2219" w:rsidRDefault="00CB2219" w:rsidP="00CB2219">
      <w:pPr>
        <w:numPr>
          <w:ilvl w:val="0"/>
          <w:numId w:val="6"/>
        </w:numPr>
        <w:rPr>
          <w:rFonts w:ascii="Verdana" w:hAnsi="Verdana" w:cs="Calibri"/>
          <w:b/>
          <w:color w:val="595959"/>
          <w:sz w:val="16"/>
          <w:szCs w:val="16"/>
          <w:lang w:val="en-US"/>
        </w:rPr>
      </w:pPr>
      <w:r w:rsidRPr="00CB2219">
        <w:rPr>
          <w:rFonts w:ascii="Verdana" w:hAnsi="Verdana" w:cs="Calibri"/>
          <w:b/>
          <w:color w:val="595959"/>
          <w:sz w:val="16"/>
          <w:szCs w:val="16"/>
          <w:lang w:val="en-US"/>
        </w:rPr>
        <w:t>Payment should be fulfilled within 5 days since the invoice is issued</w:t>
      </w:r>
    </w:p>
    <w:p w:rsidR="00CB2219" w:rsidRPr="00CB2219" w:rsidRDefault="00CB2219" w:rsidP="00CB2219">
      <w:pPr>
        <w:rPr>
          <w:rFonts w:ascii="Verdana" w:hAnsi="Verdana" w:cs="Calibri"/>
          <w:b/>
          <w:color w:val="595959"/>
          <w:sz w:val="16"/>
          <w:szCs w:val="16"/>
          <w:lang w:val="en-US"/>
        </w:rPr>
      </w:pPr>
      <w:r w:rsidRPr="00CB2219">
        <w:rPr>
          <w:rFonts w:ascii="Verdana" w:hAnsi="Verdana" w:cs="Calibri"/>
          <w:b/>
          <w:color w:val="595959"/>
          <w:sz w:val="16"/>
          <w:szCs w:val="16"/>
          <w:lang w:val="en-US"/>
        </w:rPr>
        <w:lastRenderedPageBreak/>
        <w:t>Filling of this form and receipt of it by the Organizer filled with all the details mean that the Forum participant agrees to pay the full price as stated above. The Application may not be annulled unilaterally by the forum participant.</w:t>
      </w:r>
    </w:p>
    <w:p w:rsidR="00613C3B" w:rsidRPr="00CB2219" w:rsidRDefault="00613C3B" w:rsidP="00613C3B">
      <w:pPr>
        <w:rPr>
          <w:rFonts w:ascii="Verdana" w:hAnsi="Verdana" w:cs="Tahoma"/>
          <w:color w:val="595959"/>
          <w:sz w:val="22"/>
          <w:szCs w:val="22"/>
          <w:lang w:val="en-US"/>
        </w:rPr>
      </w:pPr>
    </w:p>
    <w:p w:rsidR="00613C3B" w:rsidRPr="00CB2219" w:rsidRDefault="00613C3B" w:rsidP="00613C3B">
      <w:pPr>
        <w:rPr>
          <w:rFonts w:ascii="Verdana" w:hAnsi="Verdana" w:cs="Tahoma"/>
          <w:color w:val="595959"/>
          <w:sz w:val="22"/>
          <w:szCs w:val="22"/>
          <w:lang w:val="en-US"/>
        </w:rPr>
      </w:pPr>
    </w:p>
    <w:p w:rsidR="00613C3B" w:rsidRPr="00CB2219" w:rsidRDefault="00613C3B" w:rsidP="00613C3B">
      <w:pPr>
        <w:ind w:left="-284"/>
        <w:rPr>
          <w:rFonts w:ascii="Verdana" w:hAnsi="Verdana" w:cs="Tahoma"/>
          <w:b/>
          <w:color w:val="595959"/>
          <w:sz w:val="22"/>
          <w:szCs w:val="22"/>
          <w:lang w:val="en-US"/>
        </w:rPr>
      </w:pPr>
    </w:p>
    <w:tbl>
      <w:tblPr>
        <w:tblpPr w:leftFromText="180" w:rightFromText="180" w:vertAnchor="text" w:tblpX="-412" w:tblpY="1"/>
        <w:tblOverlap w:val="never"/>
        <w:tblW w:w="0" w:type="auto"/>
        <w:tblBorders>
          <w:bottom w:val="single" w:sz="4" w:space="0" w:color="auto"/>
        </w:tblBorders>
        <w:tblLook w:val="01E0"/>
      </w:tblPr>
      <w:tblGrid>
        <w:gridCol w:w="2128"/>
        <w:gridCol w:w="1929"/>
        <w:gridCol w:w="760"/>
        <w:gridCol w:w="2268"/>
        <w:gridCol w:w="739"/>
        <w:gridCol w:w="1747"/>
      </w:tblGrid>
      <w:tr w:rsidR="00CB2219" w:rsidRPr="001D5D1C" w:rsidTr="00EE4ED9">
        <w:trPr>
          <w:trHeight w:val="510"/>
        </w:trPr>
        <w:tc>
          <w:tcPr>
            <w:tcW w:w="2128" w:type="dxa"/>
            <w:tcBorders>
              <w:bottom w:val="nil"/>
            </w:tcBorders>
          </w:tcPr>
          <w:p w:rsidR="00CB2219" w:rsidRPr="001D5D1C" w:rsidRDefault="00CB2219" w:rsidP="00EE4ED9">
            <w:pPr>
              <w:rPr>
                <w:rFonts w:ascii="Calibri" w:hAnsi="Calibri" w:cs="Calibri"/>
                <w:b/>
                <w:bCs/>
                <w:sz w:val="22"/>
                <w:szCs w:val="22"/>
              </w:rPr>
            </w:pPr>
            <w:r w:rsidRPr="001D5D1C">
              <w:rPr>
                <w:rFonts w:ascii="Calibri" w:hAnsi="Calibri" w:cs="Calibri"/>
                <w:b/>
                <w:bCs/>
                <w:sz w:val="22"/>
                <w:szCs w:val="22"/>
                <w:lang w:val="en-US"/>
              </w:rPr>
              <w:t>Signature, seal</w:t>
            </w:r>
            <w:r w:rsidRPr="001D5D1C">
              <w:rPr>
                <w:rFonts w:ascii="Calibri" w:hAnsi="Calibri" w:cs="Calibri"/>
                <w:b/>
                <w:bCs/>
                <w:sz w:val="22"/>
                <w:szCs w:val="22"/>
              </w:rPr>
              <w:t xml:space="preserve"> </w:t>
            </w:r>
          </w:p>
        </w:tc>
        <w:tc>
          <w:tcPr>
            <w:tcW w:w="1929" w:type="dxa"/>
            <w:tcBorders>
              <w:bottom w:val="single" w:sz="4" w:space="0" w:color="auto"/>
            </w:tcBorders>
            <w:shd w:val="pct5" w:color="auto" w:fill="auto"/>
          </w:tcPr>
          <w:p w:rsidR="00CB2219" w:rsidRPr="001D5D1C" w:rsidRDefault="00CB2219" w:rsidP="00EE4ED9">
            <w:pPr>
              <w:rPr>
                <w:rFonts w:ascii="Calibri" w:hAnsi="Calibri" w:cs="Calibri"/>
                <w:b/>
                <w:bCs/>
                <w:sz w:val="22"/>
                <w:szCs w:val="22"/>
              </w:rPr>
            </w:pPr>
          </w:p>
        </w:tc>
        <w:tc>
          <w:tcPr>
            <w:tcW w:w="760" w:type="dxa"/>
            <w:tcBorders>
              <w:bottom w:val="nil"/>
            </w:tcBorders>
          </w:tcPr>
          <w:p w:rsidR="00CB2219" w:rsidRPr="001D5D1C" w:rsidRDefault="00CB2219" w:rsidP="00EE4ED9">
            <w:pPr>
              <w:rPr>
                <w:rFonts w:ascii="Calibri" w:hAnsi="Calibri" w:cs="Calibri"/>
                <w:b/>
                <w:bCs/>
                <w:sz w:val="22"/>
                <w:szCs w:val="22"/>
                <w:lang w:val="en-US"/>
              </w:rPr>
            </w:pPr>
            <w:r w:rsidRPr="001D5D1C">
              <w:rPr>
                <w:rFonts w:ascii="Calibri" w:hAnsi="Calibri" w:cs="Calibri"/>
                <w:b/>
                <w:bCs/>
                <w:sz w:val="22"/>
                <w:szCs w:val="22"/>
                <w:lang w:val="en-US"/>
              </w:rPr>
              <w:t>Full Name</w:t>
            </w:r>
          </w:p>
        </w:tc>
        <w:tc>
          <w:tcPr>
            <w:tcW w:w="2268" w:type="dxa"/>
            <w:tcBorders>
              <w:bottom w:val="single" w:sz="4" w:space="0" w:color="auto"/>
            </w:tcBorders>
            <w:shd w:val="pct5" w:color="auto" w:fill="auto"/>
          </w:tcPr>
          <w:p w:rsidR="00CB2219" w:rsidRPr="001D5D1C" w:rsidRDefault="00CB2219" w:rsidP="00EE4ED9">
            <w:pPr>
              <w:rPr>
                <w:rFonts w:ascii="Calibri" w:hAnsi="Calibri" w:cs="Calibri"/>
                <w:b/>
                <w:bCs/>
                <w:sz w:val="22"/>
                <w:szCs w:val="22"/>
              </w:rPr>
            </w:pPr>
          </w:p>
        </w:tc>
        <w:tc>
          <w:tcPr>
            <w:tcW w:w="739" w:type="dxa"/>
            <w:tcBorders>
              <w:bottom w:val="nil"/>
            </w:tcBorders>
          </w:tcPr>
          <w:p w:rsidR="00CB2219" w:rsidRPr="001D5D1C" w:rsidRDefault="00CB2219" w:rsidP="00EE4ED9">
            <w:pPr>
              <w:rPr>
                <w:rFonts w:ascii="Calibri" w:hAnsi="Calibri" w:cs="Calibri"/>
                <w:b/>
                <w:bCs/>
                <w:sz w:val="22"/>
                <w:szCs w:val="22"/>
                <w:lang w:val="en-US"/>
              </w:rPr>
            </w:pPr>
            <w:r w:rsidRPr="001D5D1C">
              <w:rPr>
                <w:rFonts w:ascii="Calibri" w:hAnsi="Calibri" w:cs="Calibri"/>
                <w:b/>
                <w:bCs/>
                <w:sz w:val="22"/>
                <w:szCs w:val="22"/>
                <w:lang w:val="en-US"/>
              </w:rPr>
              <w:t>Date</w:t>
            </w:r>
          </w:p>
        </w:tc>
        <w:tc>
          <w:tcPr>
            <w:tcW w:w="1747" w:type="dxa"/>
            <w:tcBorders>
              <w:bottom w:val="single" w:sz="4" w:space="0" w:color="auto"/>
            </w:tcBorders>
            <w:shd w:val="pct5" w:color="auto" w:fill="auto"/>
          </w:tcPr>
          <w:p w:rsidR="00CB2219" w:rsidRPr="001D5D1C" w:rsidRDefault="00CB2219" w:rsidP="00EE4ED9">
            <w:pPr>
              <w:rPr>
                <w:rFonts w:ascii="Calibri" w:hAnsi="Calibri" w:cs="Calibri"/>
                <w:b/>
                <w:bCs/>
                <w:sz w:val="22"/>
                <w:szCs w:val="22"/>
                <w:lang w:val="en-US"/>
              </w:rPr>
            </w:pPr>
          </w:p>
        </w:tc>
      </w:tr>
    </w:tbl>
    <w:p w:rsidR="00613C3B" w:rsidRPr="00C72B3E" w:rsidRDefault="00613C3B" w:rsidP="00613C3B">
      <w:pPr>
        <w:pStyle w:val="4"/>
        <w:tabs>
          <w:tab w:val="left" w:pos="10348"/>
          <w:tab w:val="left" w:pos="10490"/>
        </w:tabs>
        <w:ind w:right="0"/>
        <w:jc w:val="both"/>
        <w:rPr>
          <w:rFonts w:ascii="Verdana" w:hAnsi="Verdana" w:cs="Tahoma"/>
          <w:color w:val="595959"/>
          <w:sz w:val="20"/>
        </w:rPr>
      </w:pPr>
    </w:p>
    <w:p w:rsidR="00613C3B" w:rsidRPr="00C72B3E" w:rsidRDefault="00613C3B" w:rsidP="00613C3B">
      <w:pPr>
        <w:rPr>
          <w:rFonts w:ascii="Verdana" w:hAnsi="Verdana" w:cs="Tahoma"/>
          <w:color w:val="595959"/>
        </w:rPr>
      </w:pPr>
    </w:p>
    <w:p w:rsidR="00613C3B" w:rsidRPr="00C72B3E" w:rsidRDefault="00613C3B" w:rsidP="00613C3B">
      <w:pPr>
        <w:rPr>
          <w:rFonts w:ascii="Verdana" w:hAnsi="Verdana" w:cs="Tahoma"/>
          <w:color w:val="595959"/>
        </w:rPr>
      </w:pPr>
    </w:p>
    <w:p w:rsidR="00613C3B" w:rsidRPr="00C72B3E" w:rsidRDefault="00613C3B" w:rsidP="00C72B3E">
      <w:pPr>
        <w:pStyle w:val="4"/>
        <w:tabs>
          <w:tab w:val="left" w:pos="10348"/>
          <w:tab w:val="left" w:pos="10490"/>
        </w:tabs>
        <w:ind w:right="0"/>
        <w:jc w:val="both"/>
        <w:rPr>
          <w:rFonts w:ascii="Verdana" w:hAnsi="Verdana" w:cs="Tahoma"/>
          <w:color w:val="595959"/>
          <w:sz w:val="20"/>
        </w:rPr>
      </w:pPr>
    </w:p>
    <w:p w:rsidR="00693CD2" w:rsidRPr="00693CD2" w:rsidRDefault="00693CD2" w:rsidP="00693CD2">
      <w:pPr>
        <w:ind w:left="-284" w:firstLine="284"/>
        <w:jc w:val="center"/>
        <w:rPr>
          <w:rFonts w:ascii="Verdana" w:hAnsi="Verdana" w:cs="Tahoma"/>
          <w:b/>
          <w:bCs/>
          <w:color w:val="595959"/>
          <w:lang w:val="en-US"/>
        </w:rPr>
      </w:pPr>
      <w:r w:rsidRPr="00693CD2">
        <w:rPr>
          <w:rFonts w:ascii="Verdana" w:hAnsi="Verdana" w:cs="Tahoma"/>
          <w:b/>
          <w:bCs/>
          <w:color w:val="595959"/>
          <w:lang w:val="en-US"/>
        </w:rPr>
        <w:t xml:space="preserve">For further information please address to Business Dialogue Ltd, </w:t>
      </w:r>
    </w:p>
    <w:p w:rsidR="00693CD2" w:rsidRPr="00693CD2" w:rsidRDefault="00693CD2" w:rsidP="00693CD2">
      <w:pPr>
        <w:ind w:left="-284" w:firstLine="284"/>
        <w:jc w:val="center"/>
        <w:rPr>
          <w:rFonts w:ascii="Verdana" w:hAnsi="Verdana" w:cs="Tahoma"/>
          <w:b/>
          <w:bCs/>
          <w:color w:val="595959"/>
          <w:lang w:val="en-US"/>
        </w:rPr>
      </w:pPr>
      <w:r w:rsidRPr="00693CD2">
        <w:rPr>
          <w:rFonts w:ascii="Verdana" w:hAnsi="Verdana" w:cs="Tahoma"/>
          <w:b/>
          <w:bCs/>
          <w:color w:val="595959"/>
          <w:lang w:val="en-US"/>
        </w:rPr>
        <w:t xml:space="preserve"> Phone: +7 495 988 18 00</w:t>
      </w:r>
    </w:p>
    <w:sectPr w:rsidR="00693CD2" w:rsidRPr="00693CD2" w:rsidSect="00A72B5F">
      <w:headerReference w:type="default" r:id="rId7"/>
      <w:footerReference w:type="default" r:id="rId8"/>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09" w:rsidRDefault="00420409" w:rsidP="00A72B5F">
      <w:r>
        <w:separator/>
      </w:r>
    </w:p>
  </w:endnote>
  <w:endnote w:type="continuationSeparator" w:id="0">
    <w:p w:rsidR="00420409" w:rsidRDefault="00420409" w:rsidP="00A72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09" w:rsidRDefault="00420409" w:rsidP="00A72B5F">
    <w:pPr>
      <w:pStyle w:val="a5"/>
      <w:ind w:left="-1814"/>
    </w:pPr>
    <w:r>
      <w:rPr>
        <w:noProof/>
      </w:rPr>
      <w:drawing>
        <wp:inline distT="0" distB="0" distL="0" distR="0">
          <wp:extent cx="7562850" cy="695325"/>
          <wp:effectExtent l="19050" t="0" r="0" b="0"/>
          <wp:docPr id="6" name="Рисунок 6" descr="\\svr-files\Common docs\ПРОЕКТЫ БД\ПРОЕКТЫ 2015\ЭКСПО 1520\pr и реклама\бланк\бланк рус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r-files\Common docs\ПРОЕКТЫ БД\ПРОЕКТЫ 2015\ЭКСПО 1520\pr и реклама\бланк\бланк рус низ.jpg"/>
                  <pic:cNvPicPr>
                    <a:picLocks noChangeAspect="1" noChangeArrowheads="1"/>
                  </pic:cNvPicPr>
                </pic:nvPicPr>
                <pic:blipFill>
                  <a:blip r:embed="rId1"/>
                  <a:srcRect/>
                  <a:stretch>
                    <a:fillRect/>
                  </a:stretch>
                </pic:blipFill>
                <pic:spPr bwMode="auto">
                  <a:xfrm>
                    <a:off x="0" y="0"/>
                    <a:ext cx="7562850" cy="6953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09" w:rsidRDefault="00420409" w:rsidP="00A72B5F">
      <w:r>
        <w:separator/>
      </w:r>
    </w:p>
  </w:footnote>
  <w:footnote w:type="continuationSeparator" w:id="0">
    <w:p w:rsidR="00420409" w:rsidRDefault="00420409" w:rsidP="00A7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09" w:rsidRDefault="0061606A" w:rsidP="00A72B5F">
    <w:pPr>
      <w:pStyle w:val="a3"/>
      <w:ind w:left="-1757"/>
    </w:pPr>
    <w:r>
      <w:rPr>
        <w:noProof/>
      </w:rPr>
      <w:drawing>
        <wp:inline distT="0" distB="0" distL="0" distR="0">
          <wp:extent cx="7600950" cy="1512532"/>
          <wp:effectExtent l="19050" t="0" r="0" b="0"/>
          <wp:docPr id="1" name="Рисунок 1" descr="\\svr-files\Common docs\ПРОЕКТЫ БД\ПРОЕКТЫ 2015\ЭКСПО 1520\pr и реклама\бланк\бланк англ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files\Common docs\ПРОЕКТЫ БД\ПРОЕКТЫ 2015\ЭКСПО 1520\pr и реклама\бланк\бланк англ верх.jpg"/>
                  <pic:cNvPicPr>
                    <a:picLocks noChangeAspect="1" noChangeArrowheads="1"/>
                  </pic:cNvPicPr>
                </pic:nvPicPr>
                <pic:blipFill>
                  <a:blip r:embed="rId1"/>
                  <a:srcRect/>
                  <a:stretch>
                    <a:fillRect/>
                  </a:stretch>
                </pic:blipFill>
                <pic:spPr bwMode="auto">
                  <a:xfrm>
                    <a:off x="0" y="0"/>
                    <a:ext cx="7617276" cy="151578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43C"/>
    <w:multiLevelType w:val="hybridMultilevel"/>
    <w:tmpl w:val="A68838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6C738EA"/>
    <w:multiLevelType w:val="hybridMultilevel"/>
    <w:tmpl w:val="D0F4BF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081A72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6D62171"/>
    <w:multiLevelType w:val="hybridMultilevel"/>
    <w:tmpl w:val="44EC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02B55"/>
    <w:multiLevelType w:val="hybridMultilevel"/>
    <w:tmpl w:val="0D90B1B8"/>
    <w:lvl w:ilvl="0" w:tplc="A8F68C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7BD5849"/>
    <w:multiLevelType w:val="singleLevel"/>
    <w:tmpl w:val="13B0AEA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72B5F"/>
    <w:rsid w:val="000B3829"/>
    <w:rsid w:val="00106FBE"/>
    <w:rsid w:val="00157220"/>
    <w:rsid w:val="001D2918"/>
    <w:rsid w:val="0022005B"/>
    <w:rsid w:val="003F0326"/>
    <w:rsid w:val="00420409"/>
    <w:rsid w:val="00424A09"/>
    <w:rsid w:val="004E674B"/>
    <w:rsid w:val="004F0AC7"/>
    <w:rsid w:val="005C7437"/>
    <w:rsid w:val="005D499B"/>
    <w:rsid w:val="005D709E"/>
    <w:rsid w:val="00613C3B"/>
    <w:rsid w:val="0061606A"/>
    <w:rsid w:val="00693CD2"/>
    <w:rsid w:val="007231E9"/>
    <w:rsid w:val="00726309"/>
    <w:rsid w:val="00751272"/>
    <w:rsid w:val="00753445"/>
    <w:rsid w:val="00774E7B"/>
    <w:rsid w:val="0082192B"/>
    <w:rsid w:val="008278CF"/>
    <w:rsid w:val="00873F9E"/>
    <w:rsid w:val="008F13BE"/>
    <w:rsid w:val="00A64A89"/>
    <w:rsid w:val="00A72B5F"/>
    <w:rsid w:val="00A92DC3"/>
    <w:rsid w:val="00B8298C"/>
    <w:rsid w:val="00BA125D"/>
    <w:rsid w:val="00C37CD6"/>
    <w:rsid w:val="00C72B3E"/>
    <w:rsid w:val="00C94FD8"/>
    <w:rsid w:val="00CB2219"/>
    <w:rsid w:val="00CC719F"/>
    <w:rsid w:val="00D159E0"/>
    <w:rsid w:val="00E06BFA"/>
    <w:rsid w:val="00E47BCB"/>
    <w:rsid w:val="00E67D1C"/>
    <w:rsid w:val="00EE14C1"/>
    <w:rsid w:val="00EF2E8D"/>
    <w:rsid w:val="00F71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3B"/>
    <w:rPr>
      <w:rFonts w:ascii="Times New Roman" w:eastAsia="Times New Roman" w:hAnsi="Times New Roman"/>
    </w:rPr>
  </w:style>
  <w:style w:type="paragraph" w:styleId="4">
    <w:name w:val="heading 4"/>
    <w:basedOn w:val="a"/>
    <w:next w:val="a"/>
    <w:link w:val="40"/>
    <w:qFormat/>
    <w:rsid w:val="00613C3B"/>
    <w:pPr>
      <w:keepNext/>
      <w:ind w:right="283"/>
      <w:outlineLvl w:val="3"/>
    </w:pPr>
    <w:rPr>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2B5F"/>
    <w:pPr>
      <w:tabs>
        <w:tab w:val="center" w:pos="4677"/>
        <w:tab w:val="right" w:pos="9355"/>
      </w:tabs>
    </w:pPr>
  </w:style>
  <w:style w:type="character" w:customStyle="1" w:styleId="a4">
    <w:name w:val="Верхний колонтитул Знак"/>
    <w:basedOn w:val="a0"/>
    <w:link w:val="a3"/>
    <w:rsid w:val="00A72B5F"/>
  </w:style>
  <w:style w:type="paragraph" w:styleId="a5">
    <w:name w:val="footer"/>
    <w:basedOn w:val="a"/>
    <w:link w:val="a6"/>
    <w:uiPriority w:val="99"/>
    <w:unhideWhenUsed/>
    <w:rsid w:val="00A72B5F"/>
    <w:pPr>
      <w:tabs>
        <w:tab w:val="center" w:pos="4677"/>
        <w:tab w:val="right" w:pos="9355"/>
      </w:tabs>
    </w:pPr>
  </w:style>
  <w:style w:type="character" w:customStyle="1" w:styleId="a6">
    <w:name w:val="Нижний колонтитул Знак"/>
    <w:basedOn w:val="a0"/>
    <w:link w:val="a5"/>
    <w:uiPriority w:val="99"/>
    <w:rsid w:val="00A72B5F"/>
  </w:style>
  <w:style w:type="paragraph" w:styleId="a7">
    <w:name w:val="Balloon Text"/>
    <w:basedOn w:val="a"/>
    <w:link w:val="a8"/>
    <w:uiPriority w:val="99"/>
    <w:semiHidden/>
    <w:unhideWhenUsed/>
    <w:rsid w:val="00A72B5F"/>
    <w:rPr>
      <w:rFonts w:ascii="Tahoma" w:hAnsi="Tahoma" w:cs="Tahoma"/>
      <w:sz w:val="16"/>
      <w:szCs w:val="16"/>
    </w:rPr>
  </w:style>
  <w:style w:type="character" w:customStyle="1" w:styleId="a8">
    <w:name w:val="Текст выноски Знак"/>
    <w:basedOn w:val="a0"/>
    <w:link w:val="a7"/>
    <w:uiPriority w:val="99"/>
    <w:semiHidden/>
    <w:rsid w:val="00A72B5F"/>
    <w:rPr>
      <w:rFonts w:ascii="Tahoma" w:hAnsi="Tahoma" w:cs="Tahoma"/>
      <w:sz w:val="16"/>
      <w:szCs w:val="16"/>
    </w:rPr>
  </w:style>
  <w:style w:type="character" w:customStyle="1" w:styleId="40">
    <w:name w:val="Заголовок 4 Знак"/>
    <w:basedOn w:val="a0"/>
    <w:link w:val="4"/>
    <w:rsid w:val="00613C3B"/>
    <w:rPr>
      <w:rFonts w:ascii="Times New Roman" w:eastAsia="Times New Roman" w:hAnsi="Times New Roman" w:cs="Times New Roman"/>
      <w:b/>
      <w:szCs w:val="20"/>
    </w:rPr>
  </w:style>
  <w:style w:type="paragraph" w:styleId="a9">
    <w:name w:val="Body Text"/>
    <w:basedOn w:val="a"/>
    <w:link w:val="aa"/>
    <w:rsid w:val="00613C3B"/>
    <w:rPr>
      <w:b/>
      <w:sz w:val="28"/>
      <w:lang w:eastAsia="en-US"/>
    </w:rPr>
  </w:style>
  <w:style w:type="character" w:customStyle="1" w:styleId="aa">
    <w:name w:val="Основной текст Знак"/>
    <w:basedOn w:val="a0"/>
    <w:link w:val="a9"/>
    <w:rsid w:val="00613C3B"/>
    <w:rPr>
      <w:rFonts w:ascii="Times New Roman" w:eastAsia="Times New Roman" w:hAnsi="Times New Roman" w:cs="Times New Roman"/>
      <w:b/>
      <w:sz w:val="28"/>
      <w:szCs w:val="20"/>
    </w:rPr>
  </w:style>
  <w:style w:type="character" w:styleId="ab">
    <w:name w:val="Hyperlink"/>
    <w:basedOn w:val="a0"/>
    <w:rsid w:val="00613C3B"/>
    <w:rPr>
      <w:color w:val="0000FF"/>
      <w:u w:val="single"/>
    </w:rPr>
  </w:style>
  <w:style w:type="paragraph" w:styleId="ac">
    <w:name w:val="Normal (Web)"/>
    <w:basedOn w:val="a"/>
    <w:uiPriority w:val="99"/>
    <w:unhideWhenUsed/>
    <w:rsid w:val="00613C3B"/>
    <w:pPr>
      <w:spacing w:before="100" w:beforeAutospacing="1" w:after="100" w:afterAutospacing="1"/>
    </w:pPr>
    <w:rPr>
      <w:sz w:val="24"/>
      <w:szCs w:val="24"/>
    </w:rPr>
  </w:style>
  <w:style w:type="paragraph" w:styleId="ad">
    <w:name w:val="List Paragraph"/>
    <w:basedOn w:val="a"/>
    <w:uiPriority w:val="34"/>
    <w:qFormat/>
    <w:rsid w:val="008278CF"/>
    <w:pPr>
      <w:ind w:left="720"/>
      <w:contextualSpacing/>
    </w:pPr>
  </w:style>
</w:styles>
</file>

<file path=word/webSettings.xml><?xml version="1.0" encoding="utf-8"?>
<w:webSettings xmlns:r="http://schemas.openxmlformats.org/officeDocument/2006/relationships" xmlns:w="http://schemas.openxmlformats.org/wordprocessingml/2006/main">
  <w:divs>
    <w:div w:id="661274626">
      <w:bodyDiv w:val="1"/>
      <w:marLeft w:val="0"/>
      <w:marRight w:val="0"/>
      <w:marTop w:val="0"/>
      <w:marBottom w:val="0"/>
      <w:divBdr>
        <w:top w:val="none" w:sz="0" w:space="0" w:color="auto"/>
        <w:left w:val="none" w:sz="0" w:space="0" w:color="auto"/>
        <w:bottom w:val="none" w:sz="0" w:space="0" w:color="auto"/>
        <w:right w:val="none" w:sz="0" w:space="0" w:color="auto"/>
      </w:divBdr>
    </w:div>
    <w:div w:id="14052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Links>
    <vt:vector size="6" baseType="variant">
      <vt:variant>
        <vt:i4>8126501</vt:i4>
      </vt:variant>
      <vt:variant>
        <vt:i4>0</vt:i4>
      </vt:variant>
      <vt:variant>
        <vt:i4>0</vt:i4>
      </vt:variant>
      <vt:variant>
        <vt:i4>5</vt:i4>
      </vt:variant>
      <vt:variant>
        <vt:lpwstr>http://www.passenger-forum.ru/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olkhovikov_d</dc:creator>
  <cp:lastModifiedBy>astakhova_n</cp:lastModifiedBy>
  <cp:revision>4</cp:revision>
  <dcterms:created xsi:type="dcterms:W3CDTF">2015-03-18T14:31:00Z</dcterms:created>
  <dcterms:modified xsi:type="dcterms:W3CDTF">2015-04-28T08:01:00Z</dcterms:modified>
</cp:coreProperties>
</file>